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CF" w:rsidRPr="00935B24" w:rsidRDefault="00C716CF" w:rsidP="00C716C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 w:rsidRPr="00935B24">
        <w:rPr>
          <w:rFonts w:ascii="Times New Roman" w:hAnsi="Times New Roman" w:cs="Times New Roman"/>
          <w:sz w:val="28"/>
          <w:szCs w:val="24"/>
        </w:rPr>
        <w:t>Приложение</w:t>
      </w:r>
    </w:p>
    <w:p w:rsidR="00C716CF" w:rsidRPr="00935B24" w:rsidRDefault="00C716CF" w:rsidP="00C716C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 w:rsidRPr="00935B24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C716CF" w:rsidRPr="00935B24" w:rsidRDefault="00C716CF" w:rsidP="00C716C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 w:rsidRPr="00935B24">
        <w:rPr>
          <w:rFonts w:ascii="Times New Roman" w:hAnsi="Times New Roman" w:cs="Times New Roman"/>
          <w:sz w:val="28"/>
          <w:szCs w:val="24"/>
        </w:rPr>
        <w:t>Тейковского муниципального района</w:t>
      </w:r>
    </w:p>
    <w:p w:rsidR="00C716CF" w:rsidRPr="00935B24" w:rsidRDefault="00C716CF" w:rsidP="00C716C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935B24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</w:t>
      </w:r>
      <w:r w:rsidRPr="00935B24">
        <w:rPr>
          <w:rFonts w:ascii="Times New Roman" w:hAnsi="Times New Roman" w:cs="Times New Roman"/>
          <w:sz w:val="28"/>
          <w:szCs w:val="24"/>
        </w:rPr>
        <w:t>от</w:t>
      </w: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Pr="00935B24">
        <w:rPr>
          <w:rFonts w:ascii="Times New Roman" w:hAnsi="Times New Roman" w:cs="Times New Roman"/>
          <w:sz w:val="28"/>
          <w:szCs w:val="24"/>
        </w:rPr>
        <w:t xml:space="preserve">№ </w:t>
      </w:r>
    </w:p>
    <w:p w:rsidR="00C716CF" w:rsidRPr="00091676" w:rsidRDefault="00C716CF" w:rsidP="00C716CF">
      <w:pPr>
        <w:autoSpaceDE w:val="0"/>
        <w:autoSpaceDN w:val="0"/>
        <w:adjustRightInd w:val="0"/>
        <w:rPr>
          <w:sz w:val="28"/>
          <w:szCs w:val="28"/>
        </w:rPr>
      </w:pPr>
    </w:p>
    <w:p w:rsidR="00C716CF" w:rsidRPr="00091676" w:rsidRDefault="00C716CF" w:rsidP="00C716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1676">
        <w:rPr>
          <w:b/>
          <w:bCs/>
          <w:sz w:val="28"/>
          <w:szCs w:val="28"/>
        </w:rPr>
        <w:t>МУНИЦИПАЛЬНАЯ ПРОГРАММА</w:t>
      </w:r>
    </w:p>
    <w:p w:rsidR="00C716CF" w:rsidRPr="00091676" w:rsidRDefault="00C716CF" w:rsidP="00C716CF">
      <w:pPr>
        <w:jc w:val="center"/>
        <w:rPr>
          <w:b/>
          <w:sz w:val="28"/>
          <w:szCs w:val="28"/>
        </w:rPr>
      </w:pPr>
      <w:r w:rsidRPr="00091676">
        <w:rPr>
          <w:b/>
          <w:sz w:val="28"/>
          <w:szCs w:val="28"/>
        </w:rPr>
        <w:t xml:space="preserve"> «Реализация молодежной политики на территории Тейковского муниципального района»</w:t>
      </w:r>
    </w:p>
    <w:p w:rsidR="00C716CF" w:rsidRPr="00091676" w:rsidRDefault="00C716CF" w:rsidP="00C716CF">
      <w:pPr>
        <w:jc w:val="center"/>
        <w:rPr>
          <w:b/>
          <w:sz w:val="28"/>
          <w:szCs w:val="28"/>
        </w:rPr>
      </w:pPr>
    </w:p>
    <w:p w:rsidR="00C716CF" w:rsidRPr="00091676" w:rsidRDefault="00C716CF" w:rsidP="00C716CF">
      <w:pPr>
        <w:ind w:left="360"/>
        <w:jc w:val="center"/>
        <w:rPr>
          <w:b/>
          <w:sz w:val="28"/>
          <w:szCs w:val="28"/>
        </w:rPr>
      </w:pPr>
      <w:r w:rsidRPr="00091676">
        <w:rPr>
          <w:b/>
          <w:sz w:val="28"/>
          <w:szCs w:val="28"/>
        </w:rPr>
        <w:t>1. Паспорт муниципальной программы</w:t>
      </w:r>
    </w:p>
    <w:p w:rsidR="00C716CF" w:rsidRPr="00091676" w:rsidRDefault="00C716CF" w:rsidP="00C716CF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01"/>
        <w:gridCol w:w="7255"/>
      </w:tblGrid>
      <w:tr w:rsidR="00C716CF" w:rsidRPr="00091676" w:rsidTr="001F5E06">
        <w:tc>
          <w:tcPr>
            <w:tcW w:w="2101" w:type="dxa"/>
          </w:tcPr>
          <w:p w:rsidR="00C716CF" w:rsidRPr="00091676" w:rsidRDefault="00C716CF" w:rsidP="001F5E06">
            <w:pPr>
              <w:rPr>
                <w:rFonts w:eastAsia="Calibri"/>
                <w:sz w:val="28"/>
                <w:szCs w:val="28"/>
              </w:rPr>
            </w:pPr>
            <w:r w:rsidRPr="00091676">
              <w:rPr>
                <w:rFonts w:eastAsia="Calibri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55" w:type="dxa"/>
          </w:tcPr>
          <w:p w:rsidR="00C716CF" w:rsidRPr="00091676" w:rsidRDefault="00C716CF" w:rsidP="001F5E06">
            <w:pPr>
              <w:jc w:val="both"/>
              <w:rPr>
                <w:rFonts w:eastAsia="Calibri"/>
                <w:sz w:val="28"/>
                <w:szCs w:val="28"/>
              </w:rPr>
            </w:pPr>
            <w:r w:rsidRPr="00091676">
              <w:rPr>
                <w:rFonts w:eastAsia="Calibri"/>
                <w:sz w:val="28"/>
                <w:szCs w:val="28"/>
              </w:rPr>
              <w:t>Реализация молодежной политики</w:t>
            </w:r>
            <w:r w:rsidRPr="00091676">
              <w:rPr>
                <w:sz w:val="28"/>
                <w:szCs w:val="28"/>
              </w:rPr>
              <w:t xml:space="preserve"> </w:t>
            </w:r>
            <w:r w:rsidRPr="00091676">
              <w:rPr>
                <w:rFonts w:eastAsia="Calibri"/>
                <w:sz w:val="28"/>
                <w:szCs w:val="28"/>
              </w:rPr>
              <w:t>на территории Тейковского муниципального района</w:t>
            </w:r>
          </w:p>
        </w:tc>
      </w:tr>
      <w:tr w:rsidR="00C716CF" w:rsidRPr="00091676" w:rsidTr="001F5E06">
        <w:tc>
          <w:tcPr>
            <w:tcW w:w="2101" w:type="dxa"/>
          </w:tcPr>
          <w:p w:rsidR="00C716CF" w:rsidRPr="00091676" w:rsidRDefault="00C716CF" w:rsidP="001F5E06">
            <w:pPr>
              <w:rPr>
                <w:rFonts w:eastAsia="Calibri"/>
                <w:sz w:val="28"/>
                <w:szCs w:val="28"/>
              </w:rPr>
            </w:pPr>
            <w:r w:rsidRPr="00091676">
              <w:rPr>
                <w:rFonts w:eastAsia="Calibri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255" w:type="dxa"/>
          </w:tcPr>
          <w:p w:rsidR="00C716CF" w:rsidRPr="00091676" w:rsidRDefault="00C716CF" w:rsidP="001F5E06">
            <w:pPr>
              <w:rPr>
                <w:rFonts w:eastAsia="Calibri"/>
                <w:sz w:val="28"/>
                <w:szCs w:val="28"/>
              </w:rPr>
            </w:pPr>
            <w:r w:rsidRPr="00091676">
              <w:rPr>
                <w:rFonts w:eastAsia="Calibri"/>
                <w:sz w:val="28"/>
                <w:szCs w:val="28"/>
              </w:rPr>
              <w:t>2021 – 202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091676">
              <w:rPr>
                <w:rFonts w:eastAsia="Calibri"/>
                <w:sz w:val="28"/>
                <w:szCs w:val="28"/>
              </w:rPr>
              <w:t xml:space="preserve"> годы</w:t>
            </w:r>
          </w:p>
          <w:p w:rsidR="00C716CF" w:rsidRPr="00091676" w:rsidRDefault="00C716CF" w:rsidP="001F5E0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716CF" w:rsidRPr="00091676" w:rsidTr="001F5E06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F" w:rsidRPr="00091676" w:rsidRDefault="00C716CF" w:rsidP="001F5E06">
            <w:pPr>
              <w:rPr>
                <w:sz w:val="28"/>
                <w:szCs w:val="28"/>
                <w:lang w:eastAsia="en-US"/>
              </w:rPr>
            </w:pPr>
            <w:r w:rsidRPr="00091676">
              <w:rPr>
                <w:sz w:val="28"/>
                <w:szCs w:val="28"/>
                <w:lang w:eastAsia="en-US"/>
              </w:rPr>
              <w:t>Администратор программы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F" w:rsidRPr="00091676" w:rsidRDefault="00C716CF" w:rsidP="001F5E06">
            <w:pPr>
              <w:jc w:val="both"/>
              <w:rPr>
                <w:sz w:val="28"/>
                <w:szCs w:val="28"/>
                <w:lang w:eastAsia="en-US"/>
              </w:rPr>
            </w:pPr>
            <w:r w:rsidRPr="00091676">
              <w:rPr>
                <w:sz w:val="28"/>
                <w:szCs w:val="28"/>
                <w:lang w:eastAsia="en-US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C716CF" w:rsidRPr="00091676" w:rsidTr="001F5E06">
        <w:tc>
          <w:tcPr>
            <w:tcW w:w="2101" w:type="dxa"/>
          </w:tcPr>
          <w:p w:rsidR="00C716CF" w:rsidRPr="00091676" w:rsidRDefault="00C716CF" w:rsidP="001F5E06">
            <w:pPr>
              <w:rPr>
                <w:rFonts w:eastAsia="Calibri"/>
                <w:sz w:val="28"/>
                <w:szCs w:val="28"/>
              </w:rPr>
            </w:pPr>
            <w:r w:rsidRPr="00091676">
              <w:rPr>
                <w:rFonts w:eastAsia="Calibri"/>
                <w:sz w:val="28"/>
                <w:szCs w:val="28"/>
              </w:rPr>
              <w:t>Ответственные исполнители программы</w:t>
            </w:r>
          </w:p>
        </w:tc>
        <w:tc>
          <w:tcPr>
            <w:tcW w:w="7255" w:type="dxa"/>
          </w:tcPr>
          <w:p w:rsidR="00C716CF" w:rsidRPr="00091676" w:rsidRDefault="00C716CF" w:rsidP="001F5E06">
            <w:pPr>
              <w:jc w:val="both"/>
              <w:rPr>
                <w:sz w:val="28"/>
                <w:szCs w:val="28"/>
              </w:rPr>
            </w:pPr>
            <w:r w:rsidRPr="00091676">
              <w:rPr>
                <w:sz w:val="28"/>
                <w:szCs w:val="28"/>
              </w:rPr>
              <w:t xml:space="preserve">- Отдел культуры, туризма, молодёжной и социальной политики администрации Тейковского муниципального района; </w:t>
            </w:r>
          </w:p>
          <w:p w:rsidR="00C716CF" w:rsidRPr="00091676" w:rsidRDefault="00C716CF" w:rsidP="001F5E06">
            <w:pPr>
              <w:jc w:val="both"/>
              <w:rPr>
                <w:sz w:val="28"/>
                <w:szCs w:val="28"/>
              </w:rPr>
            </w:pPr>
            <w:r w:rsidRPr="00091676">
              <w:rPr>
                <w:sz w:val="28"/>
                <w:szCs w:val="28"/>
              </w:rPr>
              <w:t>- отдел образования администрации Тейковского муниципального района.</w:t>
            </w:r>
          </w:p>
        </w:tc>
      </w:tr>
      <w:tr w:rsidR="00C716CF" w:rsidRPr="00091676" w:rsidTr="001F5E06">
        <w:tc>
          <w:tcPr>
            <w:tcW w:w="2101" w:type="dxa"/>
          </w:tcPr>
          <w:p w:rsidR="00C716CF" w:rsidRPr="00091676" w:rsidRDefault="00C716CF" w:rsidP="001F5E06">
            <w:pPr>
              <w:rPr>
                <w:rFonts w:eastAsia="Calibri"/>
                <w:sz w:val="28"/>
                <w:szCs w:val="28"/>
              </w:rPr>
            </w:pPr>
            <w:r w:rsidRPr="00091676">
              <w:rPr>
                <w:sz w:val="28"/>
                <w:szCs w:val="28"/>
                <w:lang w:eastAsia="en-US"/>
              </w:rPr>
              <w:t>Перечень подпрограмм</w:t>
            </w:r>
          </w:p>
        </w:tc>
        <w:tc>
          <w:tcPr>
            <w:tcW w:w="7255" w:type="dxa"/>
          </w:tcPr>
          <w:p w:rsidR="00C716CF" w:rsidRPr="00091676" w:rsidRDefault="00C716CF" w:rsidP="001F5E06">
            <w:pPr>
              <w:jc w:val="both"/>
              <w:rPr>
                <w:rFonts w:eastAsia="Calibri"/>
                <w:sz w:val="28"/>
                <w:szCs w:val="28"/>
              </w:rPr>
            </w:pPr>
            <w:r w:rsidRPr="00091676">
              <w:rPr>
                <w:rFonts w:eastAsia="Calibri"/>
                <w:sz w:val="28"/>
                <w:szCs w:val="28"/>
              </w:rPr>
              <w:t>1.Создание условий для развития молодежной политики на территории Тейковского муниципального района</w:t>
            </w:r>
          </w:p>
          <w:p w:rsidR="00C716CF" w:rsidRPr="00091676" w:rsidRDefault="00C716CF" w:rsidP="001F5E06">
            <w:pPr>
              <w:jc w:val="both"/>
              <w:rPr>
                <w:sz w:val="28"/>
                <w:szCs w:val="28"/>
              </w:rPr>
            </w:pPr>
            <w:r w:rsidRPr="00091676">
              <w:rPr>
                <w:rFonts w:eastAsia="Calibri"/>
                <w:sz w:val="28"/>
                <w:szCs w:val="28"/>
              </w:rPr>
              <w:t>2. Патриотическое воспитание детей и молодежи и подготовка молодежи Тейковского муниципального района к военной службе</w:t>
            </w:r>
          </w:p>
        </w:tc>
      </w:tr>
      <w:tr w:rsidR="00C716CF" w:rsidRPr="00091676" w:rsidTr="001F5E06">
        <w:tc>
          <w:tcPr>
            <w:tcW w:w="2101" w:type="dxa"/>
          </w:tcPr>
          <w:p w:rsidR="00C716CF" w:rsidRPr="00091676" w:rsidRDefault="00C716CF" w:rsidP="001F5E06">
            <w:pPr>
              <w:rPr>
                <w:rFonts w:eastAsia="Calibri"/>
                <w:sz w:val="28"/>
                <w:szCs w:val="28"/>
              </w:rPr>
            </w:pPr>
            <w:r w:rsidRPr="00091676">
              <w:rPr>
                <w:rFonts w:eastAsia="Calibri"/>
                <w:sz w:val="28"/>
                <w:szCs w:val="28"/>
              </w:rPr>
              <w:t>Цель (цели) программы</w:t>
            </w:r>
          </w:p>
        </w:tc>
        <w:tc>
          <w:tcPr>
            <w:tcW w:w="7255" w:type="dxa"/>
          </w:tcPr>
          <w:p w:rsidR="00C716CF" w:rsidRPr="00091676" w:rsidRDefault="00C716CF" w:rsidP="001F5E06">
            <w:pPr>
              <w:jc w:val="both"/>
              <w:rPr>
                <w:rFonts w:eastAsia="Calibri"/>
                <w:sz w:val="28"/>
                <w:szCs w:val="28"/>
              </w:rPr>
            </w:pPr>
            <w:r w:rsidRPr="00091676">
              <w:rPr>
                <w:rFonts w:eastAsia="Calibri"/>
                <w:sz w:val="28"/>
                <w:szCs w:val="28"/>
              </w:rPr>
              <w:t xml:space="preserve">Создание условий для воспитания молодежи, ее адаптации и социализации в обществе, патриотическое воспитание и поддержка талантливой молодежи. </w:t>
            </w:r>
            <w:proofErr w:type="gramStart"/>
            <w:r w:rsidRPr="00091676">
              <w:rPr>
                <w:rFonts w:eastAsia="Calibri"/>
                <w:sz w:val="28"/>
                <w:szCs w:val="28"/>
              </w:rPr>
              <w:t>Создание условий для повышения гражданской ответственности за судьбу страны, повышения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позицию, военно-патриотическое воспитание детей и молодежи, развитие практики шефства воинских частей над</w:t>
            </w:r>
            <w:proofErr w:type="gramEnd"/>
            <w:r w:rsidRPr="00091676">
              <w:rPr>
                <w:rFonts w:eastAsia="Calibri"/>
                <w:sz w:val="28"/>
                <w:szCs w:val="28"/>
              </w:rPr>
              <w:t xml:space="preserve"> образовательными организациями, развитие волонтерского движения.</w:t>
            </w:r>
          </w:p>
        </w:tc>
      </w:tr>
      <w:tr w:rsidR="00C716CF" w:rsidRPr="00091676" w:rsidTr="001F5E06">
        <w:trPr>
          <w:trHeight w:val="428"/>
        </w:trPr>
        <w:tc>
          <w:tcPr>
            <w:tcW w:w="2101" w:type="dxa"/>
          </w:tcPr>
          <w:p w:rsidR="00C716CF" w:rsidRPr="00091676" w:rsidRDefault="00C716CF" w:rsidP="001F5E06">
            <w:pPr>
              <w:rPr>
                <w:rFonts w:eastAsia="Calibri"/>
                <w:sz w:val="28"/>
                <w:szCs w:val="28"/>
              </w:rPr>
            </w:pPr>
            <w:r w:rsidRPr="00091676">
              <w:rPr>
                <w:rFonts w:eastAsia="Calibri"/>
                <w:sz w:val="28"/>
                <w:szCs w:val="28"/>
              </w:rPr>
              <w:t xml:space="preserve">Объем ресурсного </w:t>
            </w:r>
            <w:r w:rsidRPr="00091676">
              <w:rPr>
                <w:rFonts w:eastAsia="Calibri"/>
                <w:sz w:val="28"/>
                <w:szCs w:val="28"/>
              </w:rPr>
              <w:lastRenderedPageBreak/>
              <w:t>обеспечения программы</w:t>
            </w:r>
          </w:p>
        </w:tc>
        <w:tc>
          <w:tcPr>
            <w:tcW w:w="7255" w:type="dxa"/>
          </w:tcPr>
          <w:p w:rsidR="00C716CF" w:rsidRPr="00091676" w:rsidRDefault="00C716CF" w:rsidP="001F5E06">
            <w:pPr>
              <w:rPr>
                <w:rFonts w:eastAsia="Calibri"/>
                <w:sz w:val="28"/>
                <w:szCs w:val="28"/>
              </w:rPr>
            </w:pPr>
            <w:r w:rsidRPr="00091676">
              <w:rPr>
                <w:rFonts w:eastAsia="Calibri"/>
                <w:sz w:val="28"/>
                <w:szCs w:val="28"/>
              </w:rPr>
              <w:lastRenderedPageBreak/>
              <w:t>Общий объем бюджетных ассигнований:</w:t>
            </w:r>
          </w:p>
          <w:p w:rsidR="00C716CF" w:rsidRPr="00091676" w:rsidRDefault="00C716CF" w:rsidP="001F5E06">
            <w:pPr>
              <w:rPr>
                <w:rFonts w:eastAsia="Calibri"/>
                <w:sz w:val="28"/>
                <w:szCs w:val="28"/>
              </w:rPr>
            </w:pPr>
            <w:r w:rsidRPr="00091676">
              <w:rPr>
                <w:rFonts w:eastAsia="Calibri"/>
                <w:sz w:val="28"/>
                <w:szCs w:val="28"/>
              </w:rPr>
              <w:t>2021 год – 340,0 тыс. руб.</w:t>
            </w:r>
          </w:p>
          <w:p w:rsidR="00C716CF" w:rsidRPr="00091676" w:rsidRDefault="00C716CF" w:rsidP="001F5E06">
            <w:pPr>
              <w:rPr>
                <w:rFonts w:eastAsia="Calibri"/>
                <w:sz w:val="28"/>
                <w:szCs w:val="28"/>
              </w:rPr>
            </w:pPr>
            <w:r w:rsidRPr="00091676">
              <w:rPr>
                <w:rFonts w:eastAsia="Calibri"/>
                <w:sz w:val="28"/>
                <w:szCs w:val="28"/>
              </w:rPr>
              <w:lastRenderedPageBreak/>
              <w:t>2022 год – 340,0 тыс. руб.</w:t>
            </w:r>
          </w:p>
          <w:p w:rsidR="00C716CF" w:rsidRDefault="00C716CF" w:rsidP="001F5E06">
            <w:pPr>
              <w:rPr>
                <w:rFonts w:eastAsia="Calibri"/>
                <w:sz w:val="28"/>
                <w:szCs w:val="28"/>
              </w:rPr>
            </w:pPr>
            <w:r w:rsidRPr="00091676">
              <w:rPr>
                <w:rFonts w:eastAsia="Calibri"/>
                <w:sz w:val="28"/>
                <w:szCs w:val="28"/>
              </w:rPr>
              <w:t>2023 год – 340,0 тыс. руб.</w:t>
            </w:r>
          </w:p>
          <w:p w:rsidR="00C716CF" w:rsidRPr="00091676" w:rsidRDefault="00C716CF" w:rsidP="001F5E06">
            <w:pPr>
              <w:rPr>
                <w:rFonts w:eastAsia="Calibri"/>
                <w:sz w:val="28"/>
                <w:szCs w:val="28"/>
              </w:rPr>
            </w:pPr>
            <w:r w:rsidRPr="00091676">
              <w:rPr>
                <w:rFonts w:eastAsia="Calibri"/>
                <w:sz w:val="28"/>
                <w:szCs w:val="28"/>
              </w:rPr>
              <w:t>202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091676">
              <w:rPr>
                <w:rFonts w:eastAsia="Calibri"/>
                <w:sz w:val="28"/>
                <w:szCs w:val="28"/>
              </w:rPr>
              <w:t xml:space="preserve"> год – 340,0 тыс. руб.</w:t>
            </w:r>
          </w:p>
          <w:p w:rsidR="00C716CF" w:rsidRPr="00091676" w:rsidRDefault="00C716CF" w:rsidP="001F5E06">
            <w:pPr>
              <w:rPr>
                <w:rFonts w:eastAsia="Calibri"/>
                <w:sz w:val="28"/>
                <w:szCs w:val="28"/>
              </w:rPr>
            </w:pPr>
            <w:r w:rsidRPr="00091676">
              <w:rPr>
                <w:rFonts w:eastAsia="Calibri"/>
                <w:sz w:val="28"/>
                <w:szCs w:val="28"/>
              </w:rPr>
              <w:t>бюджет Тейковского муниципального района</w:t>
            </w:r>
          </w:p>
          <w:p w:rsidR="00C716CF" w:rsidRPr="00091676" w:rsidRDefault="00C716CF" w:rsidP="001F5E06">
            <w:pPr>
              <w:rPr>
                <w:rFonts w:eastAsia="Calibri"/>
                <w:sz w:val="28"/>
                <w:szCs w:val="28"/>
              </w:rPr>
            </w:pPr>
            <w:r w:rsidRPr="00091676">
              <w:rPr>
                <w:rFonts w:eastAsia="Calibri"/>
                <w:sz w:val="28"/>
                <w:szCs w:val="28"/>
              </w:rPr>
              <w:t>2021 год – 340,0 тыс. руб.</w:t>
            </w:r>
          </w:p>
          <w:p w:rsidR="00C716CF" w:rsidRPr="00091676" w:rsidRDefault="00C716CF" w:rsidP="001F5E06">
            <w:pPr>
              <w:rPr>
                <w:rFonts w:eastAsia="Calibri"/>
                <w:sz w:val="28"/>
                <w:szCs w:val="28"/>
              </w:rPr>
            </w:pPr>
            <w:r w:rsidRPr="00091676">
              <w:rPr>
                <w:rFonts w:eastAsia="Calibri"/>
                <w:sz w:val="28"/>
                <w:szCs w:val="28"/>
              </w:rPr>
              <w:t>2022 год – 340,0 тыс. руб.</w:t>
            </w:r>
          </w:p>
          <w:p w:rsidR="00C716CF" w:rsidRDefault="00C716CF" w:rsidP="001F5E06">
            <w:pPr>
              <w:rPr>
                <w:rFonts w:eastAsia="Calibri"/>
                <w:sz w:val="28"/>
                <w:szCs w:val="28"/>
              </w:rPr>
            </w:pPr>
            <w:r w:rsidRPr="00091676">
              <w:rPr>
                <w:rFonts w:eastAsia="Calibri"/>
                <w:sz w:val="28"/>
                <w:szCs w:val="28"/>
              </w:rPr>
              <w:t>2023 год – 340,0 тыс. руб.</w:t>
            </w:r>
          </w:p>
          <w:p w:rsidR="00C716CF" w:rsidRDefault="00C716CF" w:rsidP="001F5E06">
            <w:pPr>
              <w:rPr>
                <w:rFonts w:eastAsia="Calibri"/>
                <w:sz w:val="28"/>
                <w:szCs w:val="28"/>
              </w:rPr>
            </w:pPr>
            <w:r w:rsidRPr="00091676">
              <w:rPr>
                <w:rFonts w:eastAsia="Calibri"/>
                <w:sz w:val="28"/>
                <w:szCs w:val="28"/>
              </w:rPr>
              <w:t>202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091676">
              <w:rPr>
                <w:rFonts w:eastAsia="Calibri"/>
                <w:sz w:val="28"/>
                <w:szCs w:val="28"/>
              </w:rPr>
              <w:t xml:space="preserve"> год – 340,0 тыс. руб.</w:t>
            </w:r>
          </w:p>
          <w:p w:rsidR="00C716CF" w:rsidRDefault="00C716CF" w:rsidP="001F5E06">
            <w:pPr>
              <w:rPr>
                <w:rFonts w:eastAsia="Calibri"/>
                <w:sz w:val="28"/>
                <w:szCs w:val="28"/>
              </w:rPr>
            </w:pPr>
            <w:r w:rsidRPr="00091676">
              <w:rPr>
                <w:rFonts w:eastAsia="Calibri"/>
                <w:sz w:val="28"/>
                <w:szCs w:val="28"/>
              </w:rPr>
              <w:t>202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091676">
              <w:rPr>
                <w:rFonts w:eastAsia="Calibri"/>
                <w:sz w:val="28"/>
                <w:szCs w:val="28"/>
              </w:rPr>
              <w:t xml:space="preserve"> год – 340,0 тыс. руб.</w:t>
            </w:r>
          </w:p>
          <w:p w:rsidR="00C716CF" w:rsidRPr="00091676" w:rsidRDefault="00C716CF" w:rsidP="001F5E06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C716CF" w:rsidRPr="00091676" w:rsidRDefault="00C716CF" w:rsidP="00C716CF">
      <w:pPr>
        <w:jc w:val="center"/>
        <w:rPr>
          <w:b/>
          <w:sz w:val="28"/>
          <w:szCs w:val="28"/>
        </w:rPr>
      </w:pPr>
    </w:p>
    <w:sectPr w:rsidR="00C716CF" w:rsidRPr="00091676" w:rsidSect="00C716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F09F4"/>
    <w:multiLevelType w:val="multilevel"/>
    <w:tmpl w:val="630AFE90"/>
    <w:lvl w:ilvl="0">
      <w:start w:val="3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b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6CF"/>
    <w:rsid w:val="0016264B"/>
    <w:rsid w:val="00291F4B"/>
    <w:rsid w:val="0045536A"/>
    <w:rsid w:val="00C716CF"/>
    <w:rsid w:val="00D056DC"/>
    <w:rsid w:val="00E6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rsid w:val="00C716CF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C716CF"/>
    <w:rPr>
      <w:rFonts w:ascii="Georgia" w:eastAsia="Times New Roman" w:hAnsi="Georgia" w:cs="Times New Roman"/>
      <w:sz w:val="20"/>
      <w:szCs w:val="24"/>
    </w:rPr>
  </w:style>
  <w:style w:type="paragraph" w:styleId="a3">
    <w:name w:val="No Spacing"/>
    <w:uiPriority w:val="1"/>
    <w:qFormat/>
    <w:rsid w:val="00C716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71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1876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ФО</cp:lastModifiedBy>
  <cp:revision>3</cp:revision>
  <dcterms:created xsi:type="dcterms:W3CDTF">2022-11-10T07:00:00Z</dcterms:created>
  <dcterms:modified xsi:type="dcterms:W3CDTF">2022-11-10T07:38:00Z</dcterms:modified>
</cp:coreProperties>
</file>